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4368"/>
        <w:gridCol w:w="4368"/>
        <w:gridCol w:w="592"/>
        <w:gridCol w:w="362"/>
        <w:gridCol w:w="341"/>
      </w:tblGrid>
      <w:tr w:rsidR="000669B7" w:rsidTr="00EE00F8">
        <w:tc>
          <w:tcPr>
            <w:tcW w:w="8736" w:type="dxa"/>
            <w:gridSpan w:val="2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592" w:type="dxa"/>
          </w:tcPr>
          <w:p w:rsidR="000669B7" w:rsidRDefault="000669B7" w:rsidP="009866B5">
            <w:pPr>
              <w:pStyle w:val="Geenafstand"/>
            </w:pPr>
            <w:r>
              <w:t>Niet</w:t>
            </w:r>
          </w:p>
        </w:tc>
        <w:tc>
          <w:tcPr>
            <w:tcW w:w="362" w:type="dxa"/>
          </w:tcPr>
          <w:p w:rsidR="000669B7" w:rsidRDefault="000669B7" w:rsidP="009866B5">
            <w:pPr>
              <w:pStyle w:val="Geenafstand"/>
            </w:pPr>
            <w:r>
              <w:t>O</w:t>
            </w:r>
          </w:p>
        </w:tc>
        <w:tc>
          <w:tcPr>
            <w:tcW w:w="341" w:type="dxa"/>
          </w:tcPr>
          <w:p w:rsidR="000669B7" w:rsidRDefault="000669B7" w:rsidP="009866B5">
            <w:pPr>
              <w:pStyle w:val="Geenafstand"/>
            </w:pPr>
            <w:r>
              <w:t>V</w:t>
            </w:r>
          </w:p>
        </w:tc>
      </w:tr>
      <w:tr w:rsidR="000669B7" w:rsidTr="00EE00F8">
        <w:tc>
          <w:tcPr>
            <w:tcW w:w="8736" w:type="dxa"/>
            <w:gridSpan w:val="2"/>
          </w:tcPr>
          <w:p w:rsidR="000669B7" w:rsidRDefault="000669B7" w:rsidP="00EE00F8">
            <w:pPr>
              <w:pStyle w:val="Geenafstand"/>
            </w:pPr>
            <w:r>
              <w:t>1. Raadpleeg het zorgdossier.</w:t>
            </w:r>
          </w:p>
        </w:tc>
        <w:tc>
          <w:tcPr>
            <w:tcW w:w="59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6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41" w:type="dxa"/>
          </w:tcPr>
          <w:p w:rsidR="000669B7" w:rsidRDefault="000669B7" w:rsidP="009866B5">
            <w:pPr>
              <w:pStyle w:val="Geenafstand"/>
            </w:pPr>
          </w:p>
        </w:tc>
      </w:tr>
      <w:tr w:rsidR="000669B7" w:rsidTr="00EE00F8">
        <w:tc>
          <w:tcPr>
            <w:tcW w:w="8736" w:type="dxa"/>
            <w:gridSpan w:val="2"/>
          </w:tcPr>
          <w:p w:rsidR="000669B7" w:rsidRDefault="000669B7" w:rsidP="00EE00F8">
            <w:pPr>
              <w:pStyle w:val="Geenafstand"/>
            </w:pPr>
            <w:r>
              <w:t>2. Bereidt de zorgvrager voor.</w:t>
            </w:r>
          </w:p>
        </w:tc>
        <w:tc>
          <w:tcPr>
            <w:tcW w:w="59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6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41" w:type="dxa"/>
          </w:tcPr>
          <w:p w:rsidR="000669B7" w:rsidRDefault="000669B7" w:rsidP="009866B5">
            <w:pPr>
              <w:pStyle w:val="Geenafstand"/>
            </w:pPr>
          </w:p>
        </w:tc>
      </w:tr>
      <w:tr w:rsidR="000669B7" w:rsidTr="00EE00F8">
        <w:tc>
          <w:tcPr>
            <w:tcW w:w="8736" w:type="dxa"/>
            <w:gridSpan w:val="2"/>
          </w:tcPr>
          <w:p w:rsidR="000669B7" w:rsidRDefault="000669B7" w:rsidP="00EE00F8">
            <w:pPr>
              <w:pStyle w:val="Geenafstand"/>
            </w:pPr>
            <w:r>
              <w:t>3. Brengt de omgeving in orde.</w:t>
            </w:r>
          </w:p>
        </w:tc>
        <w:tc>
          <w:tcPr>
            <w:tcW w:w="59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6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41" w:type="dxa"/>
          </w:tcPr>
          <w:p w:rsidR="000669B7" w:rsidRDefault="000669B7" w:rsidP="009866B5">
            <w:pPr>
              <w:pStyle w:val="Geenafstand"/>
            </w:pPr>
          </w:p>
        </w:tc>
      </w:tr>
      <w:tr w:rsidR="000669B7" w:rsidTr="00EE00F8">
        <w:tc>
          <w:tcPr>
            <w:tcW w:w="8736" w:type="dxa"/>
            <w:gridSpan w:val="2"/>
          </w:tcPr>
          <w:p w:rsidR="000669B7" w:rsidRDefault="000669B7" w:rsidP="00EE00F8">
            <w:pPr>
              <w:pStyle w:val="Geenafstand"/>
            </w:pPr>
            <w:r>
              <w:t>4. Wast en/of desinfecteert de handen.</w:t>
            </w:r>
          </w:p>
        </w:tc>
        <w:tc>
          <w:tcPr>
            <w:tcW w:w="59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6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41" w:type="dxa"/>
          </w:tcPr>
          <w:p w:rsidR="000669B7" w:rsidRDefault="000669B7" w:rsidP="009866B5">
            <w:pPr>
              <w:pStyle w:val="Geenafstand"/>
            </w:pPr>
          </w:p>
        </w:tc>
      </w:tr>
      <w:tr w:rsidR="00EE00F8" w:rsidTr="00CA5792">
        <w:tc>
          <w:tcPr>
            <w:tcW w:w="4368" w:type="dxa"/>
          </w:tcPr>
          <w:p w:rsidR="00EE00F8" w:rsidRDefault="00EE00F8" w:rsidP="000669B7">
            <w:pPr>
              <w:pStyle w:val="Geenafstand"/>
            </w:pPr>
            <w:r>
              <w:t>5. Verzamelt en controleert benodigdheden.</w:t>
            </w:r>
          </w:p>
          <w:p w:rsidR="00EE00F8" w:rsidRDefault="00EE00F8" w:rsidP="000669B7">
            <w:pPr>
              <w:pStyle w:val="Geenafstand"/>
            </w:pPr>
            <w:r>
              <w:tab/>
              <w:t>a. Celstofmatje</w:t>
            </w:r>
          </w:p>
          <w:p w:rsidR="00EE00F8" w:rsidRDefault="00EE00F8" w:rsidP="000669B7">
            <w:pPr>
              <w:pStyle w:val="Geenafstand"/>
            </w:pPr>
            <w:r>
              <w:tab/>
              <w:t>b. Afvalzakje</w:t>
            </w:r>
          </w:p>
          <w:p w:rsidR="00EE00F8" w:rsidRDefault="00EE00F8" w:rsidP="000669B7">
            <w:pPr>
              <w:pStyle w:val="Geenafstand"/>
            </w:pPr>
            <w:r>
              <w:tab/>
              <w:t>c. Handschoenen 2x</w:t>
            </w:r>
          </w:p>
          <w:p w:rsidR="00EE00F8" w:rsidRDefault="00EE00F8" w:rsidP="000669B7">
            <w:pPr>
              <w:pStyle w:val="Geenafstand"/>
            </w:pPr>
            <w:r>
              <w:tab/>
              <w:t>d. Steriel werkveld</w:t>
            </w:r>
          </w:p>
          <w:p w:rsidR="00EE00F8" w:rsidRDefault="00EE00F8" w:rsidP="000669B7">
            <w:pPr>
              <w:pStyle w:val="Geenafstand"/>
            </w:pPr>
            <w:r>
              <w:tab/>
              <w:t>e. Steriel spuit (met kathetertip)</w:t>
            </w:r>
          </w:p>
          <w:p w:rsidR="00EE00F8" w:rsidRDefault="00EE00F8" w:rsidP="000669B7">
            <w:pPr>
              <w:pStyle w:val="Geenafstand"/>
            </w:pPr>
            <w:r>
              <w:tab/>
              <w:t>f. Steriel bakje</w:t>
            </w:r>
          </w:p>
          <w:p w:rsidR="00EE00F8" w:rsidRDefault="00EE00F8" w:rsidP="000669B7">
            <w:pPr>
              <w:pStyle w:val="Geenafstand"/>
            </w:pPr>
            <w:r>
              <w:tab/>
              <w:t>g. Steriel vrouwenkatheter</w:t>
            </w:r>
          </w:p>
          <w:p w:rsidR="00EE00F8" w:rsidRDefault="00EE00F8" w:rsidP="000669B7">
            <w:pPr>
              <w:pStyle w:val="Geenafstand"/>
            </w:pPr>
            <w:r>
              <w:tab/>
              <w:t xml:space="preserve">h. Huid beschermend middel, </w:t>
            </w:r>
            <w:r>
              <w:br/>
              <w:t xml:space="preserve">                   bv. zinkzalf</w:t>
            </w:r>
          </w:p>
        </w:tc>
        <w:tc>
          <w:tcPr>
            <w:tcW w:w="4368" w:type="dxa"/>
          </w:tcPr>
          <w:p w:rsidR="00EE00F8" w:rsidRDefault="00EE00F8" w:rsidP="000669B7">
            <w:pPr>
              <w:pStyle w:val="Geenafstand"/>
            </w:pPr>
          </w:p>
          <w:p w:rsidR="00EE00F8" w:rsidRDefault="00EE00F8" w:rsidP="000669B7">
            <w:pPr>
              <w:pStyle w:val="Geenafstand"/>
            </w:pPr>
            <w:r>
              <w:t>i. Steriele gazen</w:t>
            </w:r>
          </w:p>
          <w:p w:rsidR="00EE00F8" w:rsidRDefault="00EE00F8" w:rsidP="000669B7">
            <w:pPr>
              <w:pStyle w:val="Geenafstand"/>
            </w:pPr>
            <w:r>
              <w:t>j. Steriele wattenstokjes</w:t>
            </w:r>
          </w:p>
          <w:p w:rsidR="00EE00F8" w:rsidRDefault="00EE00F8" w:rsidP="000669B7">
            <w:pPr>
              <w:pStyle w:val="Geenafstand"/>
            </w:pPr>
            <w:r>
              <w:t>k. Bekkentje</w:t>
            </w:r>
          </w:p>
          <w:p w:rsidR="00EE00F8" w:rsidRDefault="00EE00F8" w:rsidP="000669B7">
            <w:pPr>
              <w:pStyle w:val="Geenafstand"/>
            </w:pPr>
            <w:r>
              <w:t>l. Steriele pincetten 2x</w:t>
            </w:r>
          </w:p>
          <w:p w:rsidR="00EE00F8" w:rsidRDefault="00EE00F8" w:rsidP="000669B7">
            <w:pPr>
              <w:pStyle w:val="Geenafstand"/>
            </w:pPr>
            <w:r>
              <w:t>m. NaCl 0,9%</w:t>
            </w:r>
          </w:p>
          <w:p w:rsidR="00EE00F8" w:rsidRDefault="00EE00F8" w:rsidP="000669B7">
            <w:pPr>
              <w:pStyle w:val="Geenafstand"/>
            </w:pPr>
            <w:r>
              <w:t>n. Zoete olie</w:t>
            </w:r>
          </w:p>
          <w:p w:rsidR="00EE00F8" w:rsidRDefault="00EE00F8" w:rsidP="000669B7">
            <w:pPr>
              <w:pStyle w:val="Geenafstand"/>
            </w:pPr>
            <w:r>
              <w:t>o. Meetlat</w:t>
            </w:r>
          </w:p>
          <w:p w:rsidR="00EE00F8" w:rsidRDefault="00EE00F8" w:rsidP="000669B7">
            <w:pPr>
              <w:pStyle w:val="Geenafstand"/>
            </w:pPr>
            <w:r>
              <w:t>p. Voorgeschreven wondverzorgingsmateriaal</w:t>
            </w:r>
          </w:p>
          <w:p w:rsidR="00EE00F8" w:rsidRDefault="00EE00F8" w:rsidP="000669B7">
            <w:pPr>
              <w:pStyle w:val="Geenafstand"/>
            </w:pPr>
            <w:r>
              <w:t>q. Hechtpleister of ander fixatiemateriaal</w:t>
            </w:r>
          </w:p>
        </w:tc>
        <w:tc>
          <w:tcPr>
            <w:tcW w:w="592" w:type="dxa"/>
          </w:tcPr>
          <w:p w:rsidR="00EE00F8" w:rsidRDefault="00EE00F8" w:rsidP="009866B5">
            <w:pPr>
              <w:pStyle w:val="Geenafstand"/>
            </w:pPr>
          </w:p>
        </w:tc>
        <w:tc>
          <w:tcPr>
            <w:tcW w:w="362" w:type="dxa"/>
          </w:tcPr>
          <w:p w:rsidR="00EE00F8" w:rsidRDefault="00EE00F8" w:rsidP="009866B5">
            <w:pPr>
              <w:pStyle w:val="Geenafstand"/>
            </w:pPr>
          </w:p>
        </w:tc>
        <w:tc>
          <w:tcPr>
            <w:tcW w:w="341" w:type="dxa"/>
          </w:tcPr>
          <w:p w:rsidR="00EE00F8" w:rsidRDefault="00EE00F8" w:rsidP="009866B5">
            <w:pPr>
              <w:pStyle w:val="Geenafstand"/>
            </w:pPr>
          </w:p>
        </w:tc>
      </w:tr>
      <w:tr w:rsidR="000669B7" w:rsidTr="00EE00F8">
        <w:tc>
          <w:tcPr>
            <w:tcW w:w="8736" w:type="dxa"/>
            <w:gridSpan w:val="2"/>
          </w:tcPr>
          <w:p w:rsidR="000669B7" w:rsidRDefault="00EE00F8" w:rsidP="00EE00F8">
            <w:pPr>
              <w:pStyle w:val="Geenafstand"/>
            </w:pPr>
            <w:r>
              <w:t>6. Voorbereiding: controleer de verpakking: steriliteit, vervaldatum</w:t>
            </w:r>
          </w:p>
        </w:tc>
        <w:tc>
          <w:tcPr>
            <w:tcW w:w="59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6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41" w:type="dxa"/>
          </w:tcPr>
          <w:p w:rsidR="000669B7" w:rsidRDefault="000669B7" w:rsidP="009866B5">
            <w:pPr>
              <w:pStyle w:val="Geenafstand"/>
            </w:pPr>
          </w:p>
        </w:tc>
      </w:tr>
      <w:tr w:rsidR="000669B7" w:rsidTr="00EE00F8">
        <w:tc>
          <w:tcPr>
            <w:tcW w:w="8736" w:type="dxa"/>
            <w:gridSpan w:val="2"/>
          </w:tcPr>
          <w:p w:rsidR="000669B7" w:rsidRDefault="000669B7" w:rsidP="000669B7">
            <w:pPr>
              <w:pStyle w:val="Geenafstand"/>
            </w:pPr>
            <w:r>
              <w:t>7. Maak steriel werkveld.</w:t>
            </w:r>
          </w:p>
          <w:p w:rsidR="000669B7" w:rsidRDefault="000669B7" w:rsidP="000669B7">
            <w:pPr>
              <w:pStyle w:val="Geenafstand"/>
            </w:pPr>
            <w:r>
              <w:tab/>
              <w:t>a. Open de verpakking van de steriele doek en leg deze op het schone werkblad.</w:t>
            </w:r>
          </w:p>
          <w:p w:rsidR="00C366F5" w:rsidRDefault="000669B7" w:rsidP="000669B7">
            <w:pPr>
              <w:pStyle w:val="Geenafstand"/>
            </w:pPr>
            <w:r>
              <w:tab/>
              <w:t xml:space="preserve">b. Open de verpakking van de pincet en pak deze bij het handvat vast en leg deze op </w:t>
            </w:r>
          </w:p>
          <w:p w:rsidR="000669B7" w:rsidRDefault="00C366F5" w:rsidP="000669B7">
            <w:pPr>
              <w:pStyle w:val="Geenafstand"/>
            </w:pPr>
            <w:r>
              <w:t xml:space="preserve">                   </w:t>
            </w:r>
            <w:r w:rsidR="000669B7">
              <w:t>het steriele werkveld. Je legt deze op een rand van het steriele werkveld.</w:t>
            </w:r>
          </w:p>
          <w:p w:rsidR="00C366F5" w:rsidRDefault="000669B7" w:rsidP="000669B7">
            <w:pPr>
              <w:pStyle w:val="Geenafstand"/>
            </w:pPr>
            <w:r>
              <w:tab/>
              <w:t xml:space="preserve">c. Open om beurten de verpakkingen van steriele materialen en leg ze op </w:t>
            </w:r>
          </w:p>
          <w:p w:rsidR="000669B7" w:rsidRDefault="00C366F5" w:rsidP="000669B7">
            <w:pPr>
              <w:pStyle w:val="Geenafstand"/>
            </w:pPr>
            <w:r>
              <w:t xml:space="preserve">                  </w:t>
            </w:r>
            <w:r w:rsidR="000669B7">
              <w:t>het werkveld met</w:t>
            </w:r>
            <w:r>
              <w:t xml:space="preserve"> </w:t>
            </w:r>
            <w:r w:rsidR="000669B7">
              <w:t>behulp van de pincet.</w:t>
            </w:r>
          </w:p>
          <w:p w:rsidR="000669B7" w:rsidRDefault="000669B7" w:rsidP="000669B7">
            <w:pPr>
              <w:pStyle w:val="Geenafstand"/>
            </w:pPr>
            <w:r>
              <w:tab/>
              <w:t>d. Leg de steriele spuit de rand van het steriele werkveld.</w:t>
            </w:r>
          </w:p>
          <w:p w:rsidR="000669B7" w:rsidRDefault="000669B7" w:rsidP="000669B7">
            <w:pPr>
              <w:pStyle w:val="Geenafstand"/>
            </w:pPr>
            <w:r>
              <w:tab/>
              <w:t>e. Leg de vrouwenkatheter op de rand van het steriele werkveld.</w:t>
            </w:r>
          </w:p>
          <w:p w:rsidR="000669B7" w:rsidRDefault="000669B7" w:rsidP="000669B7">
            <w:pPr>
              <w:pStyle w:val="Geenafstand"/>
              <w:ind w:firstLine="708"/>
            </w:pPr>
            <w:r>
              <w:t>f. Leg wattenstokjes op de rand van het steriele werkveld.</w:t>
            </w:r>
          </w:p>
          <w:p w:rsidR="00C366F5" w:rsidRDefault="000669B7" w:rsidP="000669B7">
            <w:pPr>
              <w:pStyle w:val="Geenafstand"/>
              <w:ind w:firstLine="708"/>
            </w:pPr>
            <w:r>
              <w:t>g. Maak een schenkrandje van het NaCl0,9% flesje, door wat vloeistof er uit te gieten</w:t>
            </w:r>
          </w:p>
          <w:p w:rsidR="000669B7" w:rsidRDefault="00C366F5" w:rsidP="00C366F5">
            <w:pPr>
              <w:pStyle w:val="Geenafstand"/>
              <w:ind w:firstLine="708"/>
            </w:pPr>
            <w:r>
              <w:t xml:space="preserve">   </w:t>
            </w:r>
            <w:r w:rsidR="000669B7">
              <w:t>in een</w:t>
            </w:r>
            <w:r>
              <w:t xml:space="preserve"> </w:t>
            </w:r>
            <w:r w:rsidR="000669B7">
              <w:t>bekkentje. Giet hierna de vloeistof in het steriele bakje op het steriel werkveld.</w:t>
            </w:r>
          </w:p>
          <w:p w:rsidR="000669B7" w:rsidRDefault="000669B7" w:rsidP="000669B7">
            <w:pPr>
              <w:pStyle w:val="Geenafstand"/>
            </w:pPr>
            <w:r>
              <w:tab/>
              <w:t>h. Zet het potje met zinkzalf vast open neer.</w:t>
            </w:r>
          </w:p>
          <w:p w:rsidR="00C366F5" w:rsidRDefault="000669B7" w:rsidP="000669B7">
            <w:pPr>
              <w:pStyle w:val="Geenafstand"/>
            </w:pPr>
            <w:r>
              <w:tab/>
              <w:t xml:space="preserve">    Of bij een tube zinkzalf: doe een kloddertje zinkzalf op een steriele spatel en</w:t>
            </w:r>
          </w:p>
          <w:p w:rsidR="000669B7" w:rsidRDefault="00C366F5" w:rsidP="00C366F5">
            <w:pPr>
              <w:pStyle w:val="Geenafstand"/>
            </w:pPr>
            <w:r>
              <w:t xml:space="preserve">                 </w:t>
            </w:r>
            <w:r w:rsidR="000669B7">
              <w:t xml:space="preserve"> leg deze op de rand van het steriele werkveld.</w:t>
            </w:r>
          </w:p>
        </w:tc>
        <w:tc>
          <w:tcPr>
            <w:tcW w:w="59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6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41" w:type="dxa"/>
          </w:tcPr>
          <w:p w:rsidR="000669B7" w:rsidRDefault="000669B7" w:rsidP="009866B5">
            <w:pPr>
              <w:pStyle w:val="Geenafstand"/>
            </w:pPr>
          </w:p>
        </w:tc>
      </w:tr>
      <w:tr w:rsidR="000669B7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8. Verwijder het oude verband.</w:t>
            </w:r>
          </w:p>
          <w:p w:rsidR="00C366F5" w:rsidRDefault="00C366F5" w:rsidP="00C366F5">
            <w:pPr>
              <w:pStyle w:val="Geenafstand"/>
            </w:pPr>
            <w:r>
              <w:tab/>
              <w:t>a. Verwijder de pleisters/maak de pleister los.</w:t>
            </w:r>
          </w:p>
          <w:p w:rsidR="00C366F5" w:rsidRDefault="00C366F5" w:rsidP="00C366F5">
            <w:pPr>
              <w:pStyle w:val="Geenafstand"/>
            </w:pPr>
            <w:r>
              <w:tab/>
              <w:t>b. Trek niet steriele handschoenen aan.</w:t>
            </w:r>
          </w:p>
          <w:p w:rsidR="00C366F5" w:rsidRDefault="00C366F5" w:rsidP="00C366F5">
            <w:pPr>
              <w:pStyle w:val="Geenafstand"/>
            </w:pPr>
            <w:r>
              <w:tab/>
              <w:t>c. Trek het verband voorzichtig in de richting van de wond los.</w:t>
            </w:r>
          </w:p>
          <w:p w:rsidR="000669B7" w:rsidRDefault="00C366F5" w:rsidP="00C366F5">
            <w:pPr>
              <w:pStyle w:val="Geenafstand"/>
            </w:pPr>
            <w:r>
              <w:tab/>
              <w:t>d. Houdt met één hand de huid van de zorgvrager vast tijdens het lostrekken.</w:t>
            </w:r>
          </w:p>
        </w:tc>
        <w:tc>
          <w:tcPr>
            <w:tcW w:w="59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62" w:type="dxa"/>
          </w:tcPr>
          <w:p w:rsidR="000669B7" w:rsidRDefault="000669B7" w:rsidP="009866B5">
            <w:pPr>
              <w:pStyle w:val="Geenafstand"/>
            </w:pPr>
          </w:p>
        </w:tc>
        <w:tc>
          <w:tcPr>
            <w:tcW w:w="341" w:type="dxa"/>
          </w:tcPr>
          <w:p w:rsidR="000669B7" w:rsidRDefault="000669B7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9. Inspecteer het oude verband.</w:t>
            </w:r>
          </w:p>
          <w:p w:rsidR="00C366F5" w:rsidRDefault="00C366F5" w:rsidP="00C366F5">
            <w:pPr>
              <w:pStyle w:val="Geenafstand"/>
            </w:pPr>
            <w:r>
              <w:tab/>
              <w:t>a. Inspecteer het verband op de volgende aspecten van wondafscheiding:</w:t>
            </w:r>
          </w:p>
          <w:p w:rsidR="00C366F5" w:rsidRDefault="00C366F5" w:rsidP="00C366F5">
            <w:pPr>
              <w:pStyle w:val="Geenafstand"/>
            </w:pPr>
            <w:r>
              <w:t xml:space="preserve">  </w:t>
            </w:r>
            <w:r>
              <w:tab/>
              <w:t xml:space="preserve">    hoeveelheid, soort, kleur, geur.</w:t>
            </w:r>
          </w:p>
          <w:p w:rsidR="00C366F5" w:rsidRDefault="00EE00F8" w:rsidP="00C366F5">
            <w:pPr>
              <w:pStyle w:val="Geenafstand"/>
            </w:pPr>
            <w:r>
              <w:tab/>
              <w:t>b. Vouw</w:t>
            </w:r>
            <w:r w:rsidR="00C366F5">
              <w:t xml:space="preserve"> de handschoenen en het verband in </w:t>
            </w:r>
            <w:r>
              <w:t>de handschoenen</w:t>
            </w:r>
            <w:r w:rsidR="00C366F5">
              <w:t>.</w:t>
            </w:r>
          </w:p>
          <w:p w:rsidR="00C366F5" w:rsidRDefault="00C366F5" w:rsidP="009866B5">
            <w:pPr>
              <w:pStyle w:val="Geenafstand"/>
            </w:pPr>
            <w:r>
              <w:tab/>
              <w:t>c. Ga niet met het oude verband over het schone materiaal (steriele werkveld).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10. Controleer de wond.</w:t>
            </w:r>
          </w:p>
          <w:p w:rsidR="00C366F5" w:rsidRDefault="00C366F5" w:rsidP="00C366F5">
            <w:pPr>
              <w:pStyle w:val="Geenafstand"/>
            </w:pPr>
            <w:r>
              <w:tab/>
              <w:t xml:space="preserve">a. Controleert de wond op: tekenen van infectie, hematoomvorming, </w:t>
            </w:r>
          </w:p>
          <w:p w:rsidR="00C366F5" w:rsidRDefault="00C366F5" w:rsidP="00C366F5">
            <w:pPr>
              <w:pStyle w:val="Geenafstand"/>
            </w:pPr>
            <w:r>
              <w:t xml:space="preserve">   </w:t>
            </w:r>
            <w:r>
              <w:tab/>
              <w:t xml:space="preserve">    granulatieweefselvorming, wijken van wondranden, grootte, kleur, geur.</w:t>
            </w:r>
          </w:p>
          <w:p w:rsidR="00C366F5" w:rsidRDefault="00C366F5" w:rsidP="00C366F5">
            <w:pPr>
              <w:pStyle w:val="Geenafstand"/>
            </w:pPr>
            <w:r>
              <w:tab/>
              <w:t>b. Vraag de zorgvrager of de wond pijnlijk is.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11. Controleer de huid rondom de wond.</w:t>
            </w:r>
          </w:p>
          <w:p w:rsidR="00C366F5" w:rsidRDefault="00C366F5" w:rsidP="00C366F5">
            <w:pPr>
              <w:pStyle w:val="Geenafstand"/>
            </w:pPr>
            <w:r>
              <w:tab/>
              <w:t xml:space="preserve">a. Inspecteer op: beschadigingen, allergische reacties, kleur, turgor, oedeem, </w:t>
            </w:r>
          </w:p>
          <w:p w:rsidR="00C366F5" w:rsidRDefault="00C366F5" w:rsidP="00C366F5">
            <w:pPr>
              <w:pStyle w:val="Geenafstand"/>
            </w:pPr>
            <w:r>
              <w:t xml:space="preserve">                   temperatuur.</w:t>
            </w:r>
          </w:p>
          <w:p w:rsidR="00C366F5" w:rsidRDefault="00C366F5" w:rsidP="009866B5">
            <w:pPr>
              <w:pStyle w:val="Geenafstand"/>
            </w:pPr>
            <w:r>
              <w:tab/>
              <w:t>b. Vraag de zorgvrager of het gebied rondom de wond pijnlijk is.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12. Bereid de zorgvrager voor op het schoonmaken van de wond.</w:t>
            </w:r>
          </w:p>
          <w:p w:rsidR="00C366F5" w:rsidRDefault="00C366F5" w:rsidP="00C366F5">
            <w:pPr>
              <w:pStyle w:val="Geenafstand"/>
            </w:pPr>
            <w:r>
              <w:tab/>
              <w:t>a. Plaats een celstofmatje onder het lichaamsdeel met de wond.</w:t>
            </w:r>
          </w:p>
          <w:p w:rsidR="00C366F5" w:rsidRDefault="00C366F5" w:rsidP="00C366F5">
            <w:pPr>
              <w:pStyle w:val="Geenafstand"/>
            </w:pPr>
            <w:r>
              <w:tab/>
              <w:t>b. Zet een bekken zo op het celstofmatje dat de vloeistof erin kan stromen.</w:t>
            </w:r>
          </w:p>
          <w:p w:rsidR="00C366F5" w:rsidRDefault="00C366F5" w:rsidP="009866B5">
            <w:pPr>
              <w:pStyle w:val="Geenafstand"/>
            </w:pPr>
            <w:r>
              <w:lastRenderedPageBreak/>
              <w:tab/>
              <w:t>c. Trek handschoenen aan.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lastRenderedPageBreak/>
              <w:t>13. Maak de wondranden schoon.</w:t>
            </w:r>
          </w:p>
          <w:p w:rsidR="00C366F5" w:rsidRDefault="00C366F5" w:rsidP="00C366F5">
            <w:pPr>
              <w:pStyle w:val="Geenafstand"/>
            </w:pPr>
            <w:r>
              <w:tab/>
              <w:t>a. Neem een wattenstokje en schenk hier zoete olie op.</w:t>
            </w:r>
            <w:r w:rsidR="00EE00F8">
              <w:t xml:space="preserve"> (schenkrandje)</w:t>
            </w:r>
          </w:p>
          <w:p w:rsidR="00C366F5" w:rsidRDefault="00C366F5" w:rsidP="00C366F5">
            <w:pPr>
              <w:pStyle w:val="Geenafstand"/>
            </w:pPr>
            <w:r>
              <w:tab/>
              <w:t xml:space="preserve">b. Maak de wondranden </w:t>
            </w:r>
            <w:r w:rsidR="00EE00F8">
              <w:t>schoon, elke streek 1 wattenstokje of gaasje</w:t>
            </w:r>
            <w:r>
              <w:t>.</w:t>
            </w:r>
          </w:p>
          <w:p w:rsidR="00C366F5" w:rsidRDefault="00C366F5" w:rsidP="00C366F5">
            <w:pPr>
              <w:pStyle w:val="Geenafstand"/>
            </w:pPr>
            <w:r>
              <w:tab/>
              <w:t>c. Gooi het wattenstokje in de afvalzak.</w:t>
            </w:r>
          </w:p>
          <w:p w:rsidR="00C366F5" w:rsidRDefault="00C366F5" w:rsidP="00C366F5">
            <w:pPr>
              <w:pStyle w:val="Geenafstand"/>
            </w:pPr>
            <w:r>
              <w:tab/>
              <w:t>d. Maak de wondranden schoon met een nat steriel gaasje uit het bakje.</w:t>
            </w:r>
          </w:p>
          <w:p w:rsidR="00C366F5" w:rsidRDefault="00C366F5" w:rsidP="009866B5">
            <w:pPr>
              <w:pStyle w:val="Geenafstand"/>
            </w:pPr>
            <w:r>
              <w:tab/>
              <w:t>e. Maak de wond schoon met vochtige gazen, van buiten naar binnen.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14. Spoel de wond.</w:t>
            </w:r>
          </w:p>
          <w:p w:rsidR="00C366F5" w:rsidRDefault="00C366F5" w:rsidP="00C366F5">
            <w:pPr>
              <w:pStyle w:val="Geenafstand"/>
            </w:pPr>
            <w:r>
              <w:tab/>
              <w:t>a. Zuig de spuit vol met NaCl0,9%.</w:t>
            </w:r>
          </w:p>
          <w:p w:rsidR="00C366F5" w:rsidRDefault="00C366F5" w:rsidP="00C366F5">
            <w:pPr>
              <w:pStyle w:val="Geenafstand"/>
            </w:pPr>
            <w:r>
              <w:tab/>
              <w:t>b. Bij een diepe wond: sluit de vrouwenkatheter aan op de spuit.</w:t>
            </w:r>
          </w:p>
          <w:p w:rsidR="00C366F5" w:rsidRDefault="00C366F5" w:rsidP="00C366F5">
            <w:pPr>
              <w:pStyle w:val="Geenafstand"/>
            </w:pPr>
            <w:r>
              <w:tab/>
              <w:t>c. Spuit de vloeistof langzaam in de wond.</w:t>
            </w:r>
          </w:p>
          <w:p w:rsidR="00C366F5" w:rsidRDefault="00C366F5" w:rsidP="00C366F5">
            <w:pPr>
              <w:pStyle w:val="Geenafstand"/>
            </w:pPr>
            <w:r>
              <w:tab/>
              <w:t>d. Spoel alle delen van de wond.</w:t>
            </w:r>
          </w:p>
          <w:p w:rsidR="00C366F5" w:rsidRDefault="00C366F5" w:rsidP="00C366F5">
            <w:pPr>
              <w:pStyle w:val="Geenafstand"/>
            </w:pPr>
            <w:r>
              <w:tab/>
              <w:t>e. Breng de katheter zonder forceren in.</w:t>
            </w:r>
          </w:p>
          <w:p w:rsidR="00C366F5" w:rsidRDefault="00C366F5" w:rsidP="00C366F5">
            <w:pPr>
              <w:pStyle w:val="Geenafstand"/>
            </w:pPr>
            <w:r>
              <w:tab/>
              <w:t xml:space="preserve">f. Ontkoppel de katheter en houd de katheter in de hand, zuig opnieuw NaCl 0,9% op </w:t>
            </w:r>
          </w:p>
          <w:p w:rsidR="00C366F5" w:rsidRDefault="00C366F5" w:rsidP="00C366F5">
            <w:pPr>
              <w:pStyle w:val="Geenafstand"/>
            </w:pPr>
            <w:r>
              <w:t xml:space="preserve">                  in de spuit. Koppel katheter weer netje aan en spoel nogmaals de wond.</w:t>
            </w:r>
          </w:p>
          <w:p w:rsidR="00C366F5" w:rsidRDefault="00C366F5" w:rsidP="00C366F5">
            <w:pPr>
              <w:pStyle w:val="Geenafstand"/>
            </w:pPr>
            <w:r>
              <w:tab/>
              <w:t>g. Spoel totdat de vloeistof dit terugloopt helder is.</w:t>
            </w:r>
          </w:p>
          <w:p w:rsidR="00C366F5" w:rsidRDefault="00C366F5" w:rsidP="00C366F5">
            <w:pPr>
              <w:pStyle w:val="Geenafstand"/>
            </w:pPr>
            <w:r>
              <w:tab/>
              <w:t>h. Gooi de katheter en spuit weg in de afvalzak.</w:t>
            </w:r>
          </w:p>
          <w:p w:rsidR="00C366F5" w:rsidRDefault="00C366F5" w:rsidP="009866B5">
            <w:pPr>
              <w:pStyle w:val="Geenafstand"/>
            </w:pPr>
            <w:r>
              <w:tab/>
              <w:t>i. Haal het bekken met vloeistof weg.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15. Maak omliggende huid schoon.</w:t>
            </w:r>
          </w:p>
          <w:p w:rsidR="00C366F5" w:rsidRDefault="00C366F5" w:rsidP="00C366F5">
            <w:pPr>
              <w:pStyle w:val="Geenafstand"/>
              <w:ind w:firstLine="708"/>
            </w:pPr>
            <w:r>
              <w:t>a. Maak de huid rond de wond droog met steriele gazen die op het werkveld liggen.</w:t>
            </w:r>
          </w:p>
          <w:p w:rsidR="00C366F5" w:rsidRDefault="00C366F5" w:rsidP="00C366F5">
            <w:pPr>
              <w:pStyle w:val="Geenafstand"/>
            </w:pPr>
            <w:r>
              <w:tab/>
              <w:t>b. Gebruik voor elke streek een nieuw gaasje.</w:t>
            </w:r>
          </w:p>
          <w:p w:rsidR="00C366F5" w:rsidRDefault="00C366F5" w:rsidP="009866B5">
            <w:pPr>
              <w:pStyle w:val="Geenafstand"/>
            </w:pPr>
            <w:r>
              <w:tab/>
              <w:t>c. Gooi de gazen in de afvalbak.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16. Verbind de wond.</w:t>
            </w:r>
          </w:p>
          <w:p w:rsidR="00C366F5" w:rsidRDefault="00C366F5" w:rsidP="00C366F5">
            <w:pPr>
              <w:pStyle w:val="Geenafstand"/>
            </w:pPr>
            <w:r>
              <w:tab/>
              <w:t xml:space="preserve">a. Breng het voorgeschreven huidbeschermingsmiddel aan met een wattenstokje die </w:t>
            </w:r>
          </w:p>
          <w:p w:rsidR="00C366F5" w:rsidRDefault="00C366F5" w:rsidP="00C366F5">
            <w:pPr>
              <w:pStyle w:val="Geenafstand"/>
              <w:ind w:left="708"/>
            </w:pPr>
            <w:r>
              <w:t xml:space="preserve">    op het werkveld ligt.</w:t>
            </w:r>
          </w:p>
          <w:p w:rsidR="00C366F5" w:rsidRDefault="00C366F5" w:rsidP="00C366F5">
            <w:pPr>
              <w:pStyle w:val="Geenafstand"/>
            </w:pPr>
            <w:r>
              <w:tab/>
              <w:t>b. Vul de wond met de in NaCl 0,9% gedrenkte gazen.</w:t>
            </w:r>
          </w:p>
          <w:p w:rsidR="00C366F5" w:rsidRDefault="00C366F5" w:rsidP="00C366F5">
            <w:pPr>
              <w:pStyle w:val="Geenafstand"/>
              <w:ind w:firstLine="708"/>
            </w:pPr>
            <w:r>
              <w:t>c. De gazen sluiten aan op het wondgebied.</w:t>
            </w:r>
          </w:p>
          <w:p w:rsidR="00C366F5" w:rsidRDefault="00C366F5" w:rsidP="00C366F5">
            <w:pPr>
              <w:pStyle w:val="Geenafstand"/>
              <w:ind w:firstLine="708"/>
            </w:pPr>
            <w:r>
              <w:t>d. Laat een puntje van de gazen uit de wond steken.</w:t>
            </w:r>
          </w:p>
          <w:p w:rsidR="00C366F5" w:rsidRDefault="00C366F5" w:rsidP="00C366F5">
            <w:pPr>
              <w:pStyle w:val="Geenafstand"/>
              <w:ind w:firstLine="708"/>
            </w:pPr>
            <w:r>
              <w:t>e. Trek handschoenen uit.</w:t>
            </w:r>
          </w:p>
          <w:p w:rsidR="00C366F5" w:rsidRDefault="00C366F5" w:rsidP="00C366F5">
            <w:pPr>
              <w:pStyle w:val="Geenafstand"/>
              <w:ind w:firstLine="708"/>
            </w:pPr>
            <w:r>
              <w:t>f. Pak het wondbedekkingsmateriaal bij de uiteinden vast.</w:t>
            </w:r>
          </w:p>
          <w:p w:rsidR="00C366F5" w:rsidRDefault="00C366F5" w:rsidP="00C366F5">
            <w:pPr>
              <w:pStyle w:val="Geenafstand"/>
              <w:ind w:firstLine="708"/>
            </w:pPr>
            <w:r>
              <w:t>g. Begin in het midden van de wond met het aanleggen.</w:t>
            </w:r>
          </w:p>
          <w:p w:rsidR="00C366F5" w:rsidRDefault="00C366F5" w:rsidP="00C366F5">
            <w:pPr>
              <w:pStyle w:val="Geenafstand"/>
              <w:ind w:firstLine="708"/>
            </w:pPr>
            <w:r>
              <w:t>h. het bedekkingsmateriaal steekt minimaal 2 ½ cm over de rand van de wond heen.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17. Fixeer het verband.</w:t>
            </w:r>
          </w:p>
          <w:p w:rsidR="00C366F5" w:rsidRDefault="00C366F5" w:rsidP="00C366F5">
            <w:pPr>
              <w:pStyle w:val="Geenafstand"/>
            </w:pPr>
            <w:r>
              <w:tab/>
              <w:t>a. Plak de randen van de wond af met een pleister of gebruik ander fixatie materiaal.</w:t>
            </w:r>
          </w:p>
          <w:p w:rsidR="00C366F5" w:rsidRDefault="00C366F5" w:rsidP="00C366F5">
            <w:pPr>
              <w:pStyle w:val="Geenafstand"/>
            </w:pPr>
            <w:r>
              <w:tab/>
              <w:t xml:space="preserve">b. Stemt lengte en breedte van het fixatiemateriaal af op het bewegingsapparaat van </w:t>
            </w:r>
          </w:p>
          <w:p w:rsidR="00C366F5" w:rsidRDefault="00C366F5" w:rsidP="009866B5">
            <w:pPr>
              <w:pStyle w:val="Geenafstand"/>
            </w:pPr>
            <w:r>
              <w:t xml:space="preserve">                  de zorgvrager.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18. Begeleidt de zorgvrager tijdens de uitvoering van de handelingen.</w:t>
            </w:r>
          </w:p>
          <w:p w:rsidR="00C366F5" w:rsidRDefault="00C366F5" w:rsidP="00C366F5">
            <w:pPr>
              <w:pStyle w:val="Geenafstand"/>
            </w:pPr>
            <w:r>
              <w:tab/>
              <w:t>a. Vraag of de zorgvrager pijn of ongemak ervaart.</w:t>
            </w:r>
          </w:p>
          <w:p w:rsidR="00C366F5" w:rsidRDefault="00C366F5" w:rsidP="009866B5">
            <w:pPr>
              <w:pStyle w:val="Geenafstand"/>
            </w:pPr>
            <w:r>
              <w:tab/>
              <w:t>b. Geef de zorgvrager informatie en instructie over de wond en de wondverzorging.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9866B5">
            <w:pPr>
              <w:pStyle w:val="Geenafstand"/>
            </w:pPr>
            <w:r>
              <w:t>19. Helpt de zorgvrager in een prettige houding.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EE00F8">
            <w:pPr>
              <w:pStyle w:val="Geenafstand"/>
            </w:pPr>
            <w:r>
              <w:t>20. Evalueert met de zorgvrager.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9866B5">
            <w:pPr>
              <w:pStyle w:val="Geenafstand"/>
            </w:pPr>
            <w:r>
              <w:t>21. Ruim materiaal op.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EE00F8">
            <w:pPr>
              <w:pStyle w:val="Geenafstand"/>
            </w:pPr>
            <w:r>
              <w:t>22. Breng de omgeving in orde.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EE00F8">
            <w:pPr>
              <w:pStyle w:val="Geenafstand"/>
            </w:pPr>
            <w:r>
              <w:t>23. Was en/of desinfecteer de handen.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</w:pPr>
            <w:r>
              <w:t>24. Rapporteren.</w:t>
            </w:r>
          </w:p>
          <w:p w:rsidR="00C366F5" w:rsidRDefault="00C366F5" w:rsidP="00EE00F8">
            <w:pPr>
              <w:pStyle w:val="Geenafstand"/>
            </w:pPr>
            <w:r>
              <w:tab/>
              <w:t>a. Rap</w:t>
            </w:r>
            <w:r w:rsidR="00EE00F8">
              <w:t>porteer de conditie van de wond, materiaalgebruik, wijziging in verbinden,</w:t>
            </w:r>
            <w:r w:rsidR="00EE00F8">
              <w:br/>
              <w:t xml:space="preserve">                   reacties van de zorgvrager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  <w:tr w:rsidR="00C366F5" w:rsidTr="00EE00F8">
        <w:tc>
          <w:tcPr>
            <w:tcW w:w="8736" w:type="dxa"/>
            <w:gridSpan w:val="2"/>
          </w:tcPr>
          <w:p w:rsidR="00C366F5" w:rsidRDefault="00C366F5" w:rsidP="00C366F5">
            <w:pPr>
              <w:pStyle w:val="Geenafstand"/>
              <w:jc w:val="right"/>
            </w:pPr>
            <w:r>
              <w:t>Eindbeoordeling</w:t>
            </w:r>
          </w:p>
        </w:tc>
        <w:tc>
          <w:tcPr>
            <w:tcW w:w="59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62" w:type="dxa"/>
          </w:tcPr>
          <w:p w:rsidR="00C366F5" w:rsidRDefault="00C366F5" w:rsidP="009866B5">
            <w:pPr>
              <w:pStyle w:val="Geenafstand"/>
            </w:pPr>
          </w:p>
        </w:tc>
        <w:tc>
          <w:tcPr>
            <w:tcW w:w="341" w:type="dxa"/>
          </w:tcPr>
          <w:p w:rsidR="00C366F5" w:rsidRDefault="00C366F5" w:rsidP="009866B5">
            <w:pPr>
              <w:pStyle w:val="Geenafstand"/>
            </w:pPr>
          </w:p>
        </w:tc>
      </w:tr>
    </w:tbl>
    <w:p w:rsidR="000669B7" w:rsidRDefault="000669B7" w:rsidP="00DE3696">
      <w:pPr>
        <w:pStyle w:val="Geenafstand"/>
      </w:pPr>
      <w:bookmarkStart w:id="0" w:name="_GoBack"/>
      <w:bookmarkEnd w:id="0"/>
    </w:p>
    <w:sectPr w:rsidR="000669B7" w:rsidSect="00EE75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A7" w:rsidRDefault="001F76A7" w:rsidP="00EE00F8">
      <w:pPr>
        <w:spacing w:after="0" w:line="240" w:lineRule="auto"/>
      </w:pPr>
      <w:r>
        <w:separator/>
      </w:r>
    </w:p>
  </w:endnote>
  <w:endnote w:type="continuationSeparator" w:id="0">
    <w:p w:rsidR="001F76A7" w:rsidRDefault="001F76A7" w:rsidP="00EE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A7" w:rsidRDefault="001F76A7" w:rsidP="00EE00F8">
      <w:pPr>
        <w:spacing w:after="0" w:line="240" w:lineRule="auto"/>
      </w:pPr>
      <w:r>
        <w:separator/>
      </w:r>
    </w:p>
  </w:footnote>
  <w:footnote w:type="continuationSeparator" w:id="0">
    <w:p w:rsidR="001F76A7" w:rsidRDefault="001F76A7" w:rsidP="00EE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F8" w:rsidRDefault="00EE00F8" w:rsidP="00EE00F8">
    <w:pPr>
      <w:pStyle w:val="Titel"/>
      <w:jc w:val="center"/>
    </w:pPr>
    <w:r>
      <w:t>Protocol: Gele wond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A38"/>
    <w:multiLevelType w:val="hybridMultilevel"/>
    <w:tmpl w:val="0422ED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686"/>
    <w:multiLevelType w:val="hybridMultilevel"/>
    <w:tmpl w:val="BAD04D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6B5"/>
    <w:rsid w:val="00020447"/>
    <w:rsid w:val="000669B7"/>
    <w:rsid w:val="001E5C2C"/>
    <w:rsid w:val="001F76A7"/>
    <w:rsid w:val="00576B88"/>
    <w:rsid w:val="006C7AA5"/>
    <w:rsid w:val="008D1376"/>
    <w:rsid w:val="009866B5"/>
    <w:rsid w:val="00B1355E"/>
    <w:rsid w:val="00B30D46"/>
    <w:rsid w:val="00BF41F6"/>
    <w:rsid w:val="00C366F5"/>
    <w:rsid w:val="00CD4A2C"/>
    <w:rsid w:val="00DE3696"/>
    <w:rsid w:val="00E8520B"/>
    <w:rsid w:val="00EE00F8"/>
    <w:rsid w:val="00EE75BA"/>
    <w:rsid w:val="00F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75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66B5"/>
    <w:pPr>
      <w:ind w:left="720"/>
      <w:contextualSpacing/>
    </w:pPr>
  </w:style>
  <w:style w:type="paragraph" w:styleId="Geenafstand">
    <w:name w:val="No Spacing"/>
    <w:uiPriority w:val="1"/>
    <w:qFormat/>
    <w:rsid w:val="009866B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EE0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0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06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00F8"/>
  </w:style>
  <w:style w:type="paragraph" w:styleId="Voettekst">
    <w:name w:val="footer"/>
    <w:basedOn w:val="Standaard"/>
    <w:link w:val="VoettekstChar"/>
    <w:uiPriority w:val="99"/>
    <w:unhideWhenUsed/>
    <w:rsid w:val="00EE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00F8"/>
  </w:style>
  <w:style w:type="paragraph" w:styleId="Ballontekst">
    <w:name w:val="Balloon Text"/>
    <w:basedOn w:val="Standaard"/>
    <w:link w:val="BallontekstChar"/>
    <w:uiPriority w:val="99"/>
    <w:semiHidden/>
    <w:unhideWhenUsed/>
    <w:rsid w:val="00EE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66B5"/>
    <w:pPr>
      <w:ind w:left="720"/>
      <w:contextualSpacing/>
    </w:pPr>
  </w:style>
  <w:style w:type="paragraph" w:styleId="Geenafstand">
    <w:name w:val="No Spacing"/>
    <w:uiPriority w:val="1"/>
    <w:qFormat/>
    <w:rsid w:val="009866B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86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86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BD2A-3A0E-4EE9-9F1D-5CB19C4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80422E31</Template>
  <TotalTime>106</TotalTime>
  <Pages>2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Scheltens-Flink</dc:creator>
  <cp:keywords/>
  <dc:description/>
  <cp:lastModifiedBy>E. Scheltens-Flink</cp:lastModifiedBy>
  <cp:revision>7</cp:revision>
  <dcterms:created xsi:type="dcterms:W3CDTF">2013-06-03T11:26:00Z</dcterms:created>
  <dcterms:modified xsi:type="dcterms:W3CDTF">2015-08-26T17:47:00Z</dcterms:modified>
</cp:coreProperties>
</file>